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Acuerdo de la Junta de Gobierno 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(</w:t>
      </w:r>
      <w:proofErr w:type="spellStart"/>
      <w:r w:rsidRPr="00CD7E8F">
        <w:rPr>
          <w:rFonts w:ascii="Arial" w:hAnsi="Arial" w:cs="Arial"/>
          <w:szCs w:val="22"/>
        </w:rPr>
        <w:t>Expte</w:t>
      </w:r>
      <w:proofErr w:type="spellEnd"/>
      <w:r w:rsidRPr="00CD7E8F">
        <w:rPr>
          <w:rFonts w:ascii="Arial" w:hAnsi="Arial" w:cs="Arial"/>
          <w:szCs w:val="22"/>
        </w:rPr>
        <w:t>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="009C3A90">
            <w:rPr>
              <w:rFonts w:ascii="Arial" w:hAnsi="Arial" w:cs="Arial"/>
              <w:szCs w:val="22"/>
            </w:rPr>
            <w:t xml:space="preserve">…. </w:t>
          </w:r>
          <w:proofErr w:type="gramStart"/>
          <w:r w:rsidRPr="00CD7E8F">
            <w:rPr>
              <w:rFonts w:ascii="Arial" w:hAnsi="Arial" w:cs="Arial"/>
              <w:szCs w:val="22"/>
            </w:rPr>
            <w:t>…..</w:t>
          </w:r>
          <w:proofErr w:type="gramEnd"/>
        </w:sdtContent>
      </w:sdt>
      <w:r w:rsidRPr="00CD7E8F">
        <w:rPr>
          <w:rFonts w:ascii="Arial" w:hAnsi="Arial" w:cs="Arial"/>
          <w:szCs w:val="22"/>
        </w:rPr>
        <w:t>/202</w:t>
      </w:r>
      <w:r w:rsidR="009C3A90">
        <w:rPr>
          <w:rFonts w:ascii="Arial" w:hAnsi="Arial" w:cs="Arial"/>
          <w:szCs w:val="22"/>
        </w:rPr>
        <w:t>…</w:t>
      </w:r>
      <w:r w:rsidRPr="00CD7E8F">
        <w:rPr>
          <w:rFonts w:ascii="Arial" w:hAnsi="Arial" w:cs="Arial"/>
          <w:szCs w:val="22"/>
        </w:rPr>
        <w:t xml:space="preserve">), se hace constar que, </w:t>
      </w:r>
      <w:bookmarkStart w:id="0" w:name="_GoBack"/>
      <w:bookmarkEnd w:id="0"/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467375"/>
    <w:rsid w:val="006116DD"/>
    <w:rsid w:val="009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BF27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0247C4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0247C4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0247C4"/>
    <w:rsid w:val="005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Almudena García García</cp:lastModifiedBy>
  <cp:revision>3</cp:revision>
  <dcterms:created xsi:type="dcterms:W3CDTF">2023-11-14T10:36:00Z</dcterms:created>
  <dcterms:modified xsi:type="dcterms:W3CDTF">2024-05-14T08:38:00Z</dcterms:modified>
</cp:coreProperties>
</file>