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16DD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  <w:bookmarkStart w:id="0" w:name="_GoBack"/>
      <w:bookmarkEnd w:id="0"/>
    </w:p>
    <w:p w:rsidR="006116DD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</w:p>
    <w:p w:rsidR="006116DD" w:rsidRDefault="006116DD" w:rsidP="006116DD">
      <w:pPr>
        <w:spacing w:after="120" w:line="360" w:lineRule="auto"/>
        <w:rPr>
          <w:rFonts w:ascii="Calibri" w:hAnsi="Calibri" w:cs="Calibri"/>
          <w:b/>
          <w:sz w:val="28"/>
          <w:szCs w:val="22"/>
        </w:rPr>
      </w:pPr>
    </w:p>
    <w:p w:rsidR="006116DD" w:rsidRPr="00CD7E8F" w:rsidRDefault="006116DD" w:rsidP="006116DD">
      <w:pPr>
        <w:spacing w:after="120" w:line="360" w:lineRule="auto"/>
        <w:jc w:val="center"/>
        <w:rPr>
          <w:rFonts w:ascii="Calibri" w:hAnsi="Calibri" w:cs="Calibri"/>
          <w:b/>
          <w:sz w:val="28"/>
          <w:szCs w:val="22"/>
        </w:rPr>
      </w:pPr>
      <w:r w:rsidRPr="00CD7E8F">
        <w:rPr>
          <w:rFonts w:ascii="Calibri" w:hAnsi="Calibri" w:cs="Calibri"/>
          <w:b/>
          <w:sz w:val="28"/>
          <w:szCs w:val="22"/>
        </w:rPr>
        <w:t>DILIGENCIA DE ACREDITACIÓN DE LA DOCUMENTACIÓN</w:t>
      </w:r>
    </w:p>
    <w:p w:rsidR="006116DD" w:rsidRPr="001452D5" w:rsidRDefault="006116DD" w:rsidP="006116DD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A los solos efectos de los dispuesto en el apartado segundo de la base </w:t>
      </w:r>
      <w:r w:rsidR="005C20DA">
        <w:rPr>
          <w:rFonts w:ascii="Arial" w:hAnsi="Arial" w:cs="Arial"/>
          <w:szCs w:val="22"/>
        </w:rPr>
        <w:t>noven</w:t>
      </w:r>
      <w:r w:rsidRPr="00CD7E8F">
        <w:rPr>
          <w:rFonts w:ascii="Arial" w:hAnsi="Arial" w:cs="Arial"/>
          <w:szCs w:val="22"/>
        </w:rPr>
        <w:t xml:space="preserve">a del proceso selectivo para el ingreso como personal funcionario de carrera en la Diputación Provincial de Palencia, en la categoría de </w:t>
      </w:r>
      <w:sdt>
        <w:sdtPr>
          <w:rPr>
            <w:rFonts w:ascii="Arial" w:hAnsi="Arial" w:cs="Arial"/>
            <w:szCs w:val="22"/>
          </w:rPr>
          <w:id w:val="622262518"/>
          <w:placeholder>
            <w:docPart w:val="DefaultPlaceholder_-1854013440"/>
          </w:placeholder>
          <w:showingPlcHdr/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CD7E8F">
        <w:rPr>
          <w:rFonts w:ascii="Arial" w:hAnsi="Arial" w:cs="Arial"/>
          <w:szCs w:val="22"/>
        </w:rPr>
        <w:t xml:space="preserve">, convocado por </w:t>
      </w:r>
      <w:r w:rsidR="002D1087">
        <w:rPr>
          <w:rFonts w:ascii="Arial" w:hAnsi="Arial" w:cs="Arial"/>
          <w:szCs w:val="22"/>
        </w:rPr>
        <w:t xml:space="preserve">Resolución de la Diputada Delegada del Área de hacienda y Administración General </w:t>
      </w:r>
      <w:r w:rsidRPr="00CD7E8F">
        <w:rPr>
          <w:rFonts w:ascii="Arial" w:hAnsi="Arial" w:cs="Arial"/>
          <w:szCs w:val="22"/>
        </w:rPr>
        <w:t xml:space="preserve">de </w:t>
      </w:r>
      <w:sdt>
        <w:sdtPr>
          <w:rPr>
            <w:rFonts w:ascii="Arial" w:hAnsi="Arial" w:cs="Arial"/>
            <w:szCs w:val="22"/>
          </w:rPr>
          <w:id w:val="731353403"/>
          <w:placeholder>
            <w:docPart w:val="DefaultPlaceholder_-1854013440"/>
          </w:placeholder>
          <w:showingPlcHdr/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CD7E8F">
        <w:rPr>
          <w:rFonts w:ascii="Arial" w:hAnsi="Arial" w:cs="Arial"/>
          <w:szCs w:val="22"/>
        </w:rPr>
        <w:t>, (Expte. DIP/</w:t>
      </w:r>
      <w:sdt>
        <w:sdtPr>
          <w:rPr>
            <w:rFonts w:ascii="Arial" w:hAnsi="Arial" w:cs="Arial"/>
            <w:szCs w:val="22"/>
          </w:rPr>
          <w:id w:val="-500195345"/>
          <w:placeholder>
            <w:docPart w:val="DefaultPlaceholder_-1854013440"/>
          </w:placeholder>
        </w:sdtPr>
        <w:sdtEndPr/>
        <w:sdtContent>
          <w:r w:rsidRPr="00CD7E8F">
            <w:rPr>
              <w:rFonts w:ascii="Arial" w:hAnsi="Arial" w:cs="Arial"/>
              <w:szCs w:val="22"/>
            </w:rPr>
            <w:t>…..</w:t>
          </w:r>
        </w:sdtContent>
      </w:sdt>
      <w:r w:rsidRPr="00CD7E8F">
        <w:rPr>
          <w:rFonts w:ascii="Arial" w:hAnsi="Arial" w:cs="Arial"/>
          <w:szCs w:val="22"/>
        </w:rPr>
        <w:t>/202</w:t>
      </w:r>
      <w:r w:rsidR="002D1087">
        <w:rPr>
          <w:rFonts w:ascii="Arial" w:hAnsi="Arial" w:cs="Arial"/>
          <w:szCs w:val="22"/>
        </w:rPr>
        <w:t>4</w:t>
      </w:r>
      <w:r w:rsidRPr="00CD7E8F">
        <w:rPr>
          <w:rFonts w:ascii="Arial" w:hAnsi="Arial" w:cs="Arial"/>
          <w:szCs w:val="22"/>
        </w:rPr>
        <w:t xml:space="preserve">), se hace constar que, </w:t>
      </w: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>Realizadas las comprobaciones oportunas, la copia del Documento Nacional de Identidad y del Título Académico requerido para el acceso al empleo público, presentado por D./</w:t>
      </w:r>
      <w:proofErr w:type="spellStart"/>
      <w:r w:rsidRPr="00CD7E8F">
        <w:rPr>
          <w:rFonts w:ascii="Arial" w:hAnsi="Arial" w:cs="Arial"/>
          <w:szCs w:val="22"/>
        </w:rPr>
        <w:t>Dña</w:t>
      </w:r>
      <w:proofErr w:type="spellEnd"/>
      <w:r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-405451731"/>
          <w:placeholder>
            <w:docPart w:val="DefaultPlaceholder_-1854013440"/>
          </w:placeholder>
          <w:showingPlcHdr/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  <w:r w:rsidRPr="00CD7E8F">
        <w:rPr>
          <w:rFonts w:ascii="Arial" w:hAnsi="Arial" w:cs="Arial"/>
          <w:szCs w:val="22"/>
        </w:rPr>
        <w:t>, coincide con el original.</w:t>
      </w:r>
    </w:p>
    <w:p w:rsidR="006116DD" w:rsidRPr="00CD7E8F" w:rsidRDefault="006116DD" w:rsidP="006116DD">
      <w:pPr>
        <w:spacing w:after="120" w:line="360" w:lineRule="auto"/>
        <w:ind w:firstLine="709"/>
        <w:jc w:val="both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>De todo lo cual se levanta la presente diligencia.</w:t>
      </w:r>
    </w:p>
    <w:p w:rsidR="006116DD" w:rsidRPr="00CD7E8F" w:rsidRDefault="006116DD" w:rsidP="006116DD">
      <w:pPr>
        <w:spacing w:after="120" w:line="360" w:lineRule="auto"/>
        <w:ind w:firstLine="709"/>
        <w:jc w:val="center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Palencia, a </w:t>
      </w:r>
      <w:sdt>
        <w:sdtPr>
          <w:rPr>
            <w:rFonts w:ascii="Arial" w:hAnsi="Arial" w:cs="Arial"/>
            <w:szCs w:val="22"/>
          </w:rPr>
          <w:id w:val="-1665389701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Pr="00D56E37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:rsidR="006116DD" w:rsidRPr="00CD7E8F" w:rsidRDefault="006116DD" w:rsidP="006116DD">
      <w:pPr>
        <w:spacing w:after="120" w:line="360" w:lineRule="auto"/>
        <w:ind w:firstLine="709"/>
        <w:jc w:val="center"/>
        <w:rPr>
          <w:rFonts w:ascii="Arial" w:hAnsi="Arial" w:cs="Arial"/>
          <w:szCs w:val="22"/>
        </w:rPr>
      </w:pPr>
      <w:r w:rsidRPr="00CD7E8F">
        <w:rPr>
          <w:rFonts w:ascii="Arial" w:hAnsi="Arial" w:cs="Arial"/>
          <w:szCs w:val="22"/>
        </w:rPr>
        <w:t xml:space="preserve">Fdo.: </w:t>
      </w:r>
    </w:p>
    <w:p w:rsidR="006116DD" w:rsidRDefault="006116DD"/>
    <w:sectPr w:rsidR="006116D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6DD" w:rsidRDefault="006116DD" w:rsidP="006116DD">
      <w:r>
        <w:separator/>
      </w:r>
    </w:p>
  </w:endnote>
  <w:endnote w:type="continuationSeparator" w:id="0">
    <w:p w:rsidR="006116DD" w:rsidRDefault="006116DD" w:rsidP="00611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6DD" w:rsidRDefault="006116DD" w:rsidP="006116DD">
      <w:r>
        <w:separator/>
      </w:r>
    </w:p>
  </w:footnote>
  <w:footnote w:type="continuationSeparator" w:id="0">
    <w:p w:rsidR="006116DD" w:rsidRDefault="006116DD" w:rsidP="00611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16DD" w:rsidRDefault="006116DD">
    <w:pPr>
      <w:pStyle w:val="Encabezado"/>
    </w:pPr>
    <w:r w:rsidRPr="00C272A5">
      <w:rPr>
        <w:noProof/>
        <w:lang w:val="es-ES"/>
      </w:rPr>
      <w:drawing>
        <wp:inline distT="0" distB="0" distL="0" distR="0">
          <wp:extent cx="2266950" cy="685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6DD"/>
    <w:rsid w:val="00276D00"/>
    <w:rsid w:val="002D1087"/>
    <w:rsid w:val="005C20DA"/>
    <w:rsid w:val="006116DD"/>
    <w:rsid w:val="00C4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92D8B-78D0-4C1F-8551-A896674A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16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16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16D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116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6DD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6116D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D5C5E-5198-446F-BA56-CEC2813CA00F}"/>
      </w:docPartPr>
      <w:docPartBody>
        <w:p w:rsidR="00AF05E8" w:rsidRDefault="005A2AA4">
          <w:r w:rsidRPr="00D56E3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6C4B7-DBA5-42DC-AEAE-A604BB7C27F1}"/>
      </w:docPartPr>
      <w:docPartBody>
        <w:p w:rsidR="00AF05E8" w:rsidRDefault="005A2AA4">
          <w:r w:rsidRPr="00D56E37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AA4"/>
    <w:rsid w:val="005A2AA4"/>
    <w:rsid w:val="00AF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A2AA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García García</dc:creator>
  <cp:keywords/>
  <dc:description/>
  <cp:lastModifiedBy>María José Rapino García</cp:lastModifiedBy>
  <cp:revision>2</cp:revision>
  <dcterms:created xsi:type="dcterms:W3CDTF">2025-09-17T08:54:00Z</dcterms:created>
  <dcterms:modified xsi:type="dcterms:W3CDTF">2025-09-17T08:54:00Z</dcterms:modified>
</cp:coreProperties>
</file>