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A68" w:rsidRPr="00D33611" w:rsidRDefault="00B6692B" w:rsidP="00D33611">
      <w:pPr>
        <w:pStyle w:val="Estndar"/>
        <w:spacing w:line="276" w:lineRule="auto"/>
        <w:jc w:val="both"/>
        <w:rPr>
          <w:rFonts w:ascii="Calibri" w:hAnsi="Calibri" w:cs="Calibri"/>
          <w:b/>
          <w:bCs/>
          <w:smallCaps/>
          <w:sz w:val="28"/>
          <w:szCs w:val="28"/>
          <w:shd w:val="clear" w:color="auto" w:fill="D9D9D9" w:themeFill="background1" w:themeFillShade="D9"/>
        </w:rPr>
      </w:pPr>
      <w:bookmarkStart w:id="0" w:name="_GoBack"/>
      <w:bookmarkEnd w:id="0"/>
      <w:r w:rsidRPr="00B6692B">
        <w:rPr>
          <w:rFonts w:ascii="Calibri" w:hAnsi="Calibri" w:cs="Arial"/>
          <w:b/>
          <w:smallCaps/>
          <w:sz w:val="28"/>
          <w:szCs w:val="28"/>
        </w:rPr>
        <w:t xml:space="preserve">Bases Para La Concesión De Subvenciones </w:t>
      </w:r>
      <w:r w:rsidRPr="00B6692B">
        <w:rPr>
          <w:rFonts w:ascii="Calibri" w:hAnsi="Calibri"/>
          <w:b/>
          <w:smallCaps/>
          <w:sz w:val="28"/>
          <w:szCs w:val="28"/>
        </w:rPr>
        <w:t xml:space="preserve">A Ayuntamientos </w:t>
      </w:r>
      <w:r w:rsidRPr="00B6692B">
        <w:rPr>
          <w:rFonts w:ascii="Calibri" w:hAnsi="Calibri" w:cs="Calibri"/>
          <w:b/>
          <w:bCs/>
          <w:smallCaps/>
          <w:sz w:val="28"/>
          <w:szCs w:val="28"/>
        </w:rPr>
        <w:t xml:space="preserve"> </w:t>
      </w:r>
      <w:r w:rsidR="00D33611">
        <w:rPr>
          <w:rFonts w:ascii="Calibri" w:hAnsi="Calibri" w:cs="Calibri"/>
          <w:b/>
          <w:smallCaps/>
          <w:sz w:val="28"/>
          <w:szCs w:val="28"/>
        </w:rPr>
        <w:t>Titulares De Centros Infantiles</w:t>
      </w:r>
      <w:r w:rsidR="00D33611">
        <w:rPr>
          <w:rFonts w:ascii="Calibri" w:hAnsi="Calibri" w:cs="Calibri"/>
          <w:b/>
          <w:bCs/>
          <w:smallCaps/>
          <w:sz w:val="28"/>
          <w:szCs w:val="28"/>
        </w:rPr>
        <w:t>.</w:t>
      </w:r>
      <w:r w:rsidRPr="00B6692B">
        <w:rPr>
          <w:rFonts w:ascii="Calibri" w:hAnsi="Calibri" w:cs="Calibri"/>
          <w:b/>
          <w:bCs/>
          <w:smallCaps/>
          <w:sz w:val="28"/>
          <w:szCs w:val="28"/>
        </w:rPr>
        <w:t xml:space="preserve"> </w:t>
      </w:r>
      <w:r w:rsidRPr="00B6692B">
        <w:rPr>
          <w:rFonts w:ascii="Calibri" w:hAnsi="Calibri" w:cs="Calibri"/>
          <w:b/>
          <w:bCs/>
          <w:smallCaps/>
          <w:color w:val="auto"/>
          <w:sz w:val="28"/>
          <w:szCs w:val="28"/>
        </w:rPr>
        <w:t xml:space="preserve"> </w:t>
      </w:r>
      <w:r w:rsidRPr="00B6692B"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Año 20</w:t>
      </w:r>
      <w:r w:rsidR="00D0799B"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2</w:t>
      </w:r>
      <w:r w:rsidR="00654D1D">
        <w:rPr>
          <w:rFonts w:asciiTheme="minorHAnsi" w:hAnsiTheme="minorHAns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2</w:t>
      </w:r>
      <w:r w:rsidRPr="00B6692B">
        <w:rPr>
          <w:rFonts w:ascii="Calibri" w:hAnsi="Calibri" w:cs="Calibri"/>
          <w:b/>
          <w:bCs/>
          <w:smallCaps/>
          <w:sz w:val="28"/>
          <w:szCs w:val="28"/>
          <w:shd w:val="clear" w:color="auto" w:fill="D9D9D9" w:themeFill="background1" w:themeFillShade="D9"/>
        </w:rPr>
        <w:t>.</w:t>
      </w:r>
    </w:p>
    <w:p w:rsidR="00BA0C0D" w:rsidRPr="00ED01B2" w:rsidRDefault="00BF38B0" w:rsidP="00BA0C0D">
      <w:pPr>
        <w:pStyle w:val="Estndar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>
        <w:rPr>
          <w:rFonts w:asciiTheme="minorHAnsi" w:hAnsiTheme="minorHAnsi" w:cstheme="minorHAnsi"/>
          <w:b/>
          <w:color w:val="auto"/>
          <w:sz w:val="24"/>
          <w:u w:val="single"/>
        </w:rPr>
        <w:t>ANEXO I</w:t>
      </w:r>
    </w:p>
    <w:p w:rsidR="00B6692B" w:rsidRPr="00ED01B2" w:rsidRDefault="00B6692B" w:rsidP="007D1485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413AA" w:rsidRPr="00AA2B67" w:rsidRDefault="00AA2B67" w:rsidP="00206772">
      <w:pPr>
        <w:pStyle w:val="Estndar"/>
        <w:pBdr>
          <w:top w:val="thinThickSmallGap" w:sz="24" w:space="1" w:color="auto"/>
          <w:bottom w:val="thickThinSmallGap" w:sz="24" w:space="1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AA2B67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DATOS RELATIVOS AL CENTRO</w:t>
      </w:r>
      <w:r w:rsidR="007D148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INFANTIL </w:t>
      </w:r>
      <w:r w:rsidR="002A6DA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REFERIDOS AL</w:t>
      </w:r>
      <w:r w:rsidR="005F1E4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AÑO 20</w:t>
      </w:r>
      <w:r w:rsidR="00A1651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2</w:t>
      </w:r>
      <w:r w:rsidR="00654D1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1</w:t>
      </w:r>
    </w:p>
    <w:p w:rsidR="00E413AA" w:rsidRPr="00ED01B2" w:rsidRDefault="00E413AA" w:rsidP="00BA0C0D">
      <w:pPr>
        <w:pStyle w:val="Estndar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413AA" w:rsidRPr="007D1485" w:rsidRDefault="007D1485" w:rsidP="00E413AA">
      <w:pPr>
        <w:pStyle w:val="Estnda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D1485">
        <w:rPr>
          <w:rFonts w:asciiTheme="minorHAnsi" w:hAnsiTheme="minorHAnsi" w:cstheme="minorHAnsi"/>
          <w:b/>
          <w:color w:val="auto"/>
          <w:sz w:val="22"/>
          <w:szCs w:val="22"/>
          <w:u w:val="double"/>
        </w:rPr>
        <w:t>AYUNTAMIENTO TITULAR</w:t>
      </w:r>
      <w:r w:rsidRPr="007D1485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E413AA" w:rsidRPr="00ED01B2" w:rsidRDefault="00E413AA" w:rsidP="00E413AA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:rsidR="00E413AA" w:rsidRPr="006D638E" w:rsidRDefault="00E413AA" w:rsidP="00E413AA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double"/>
        </w:rPr>
      </w:pPr>
      <w:r w:rsidRPr="006D638E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 xml:space="preserve">Características del </w:t>
      </w:r>
      <w:r w:rsidR="00D33611" w:rsidRPr="006D638E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>Centro</w:t>
      </w:r>
      <w:r w:rsidR="007D1485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 xml:space="preserve"> </w:t>
      </w:r>
      <w:r w:rsidRPr="006D638E">
        <w:rPr>
          <w:rFonts w:asciiTheme="minorHAnsi" w:hAnsiTheme="minorHAnsi" w:cstheme="minorHAnsi"/>
          <w:b/>
          <w:smallCaps/>
          <w:color w:val="auto"/>
          <w:sz w:val="24"/>
          <w:u w:val="double"/>
        </w:rPr>
        <w:t>Infantil</w:t>
      </w:r>
    </w:p>
    <w:p w:rsidR="00D21365" w:rsidRPr="00ED01B2" w:rsidRDefault="00D21365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2268"/>
        <w:gridCol w:w="1873"/>
      </w:tblGrid>
      <w:tr w:rsidR="00D21365" w:rsidRPr="00ED01B2" w:rsidTr="002A51AA">
        <w:trPr>
          <w:trHeight w:val="506"/>
        </w:trPr>
        <w:tc>
          <w:tcPr>
            <w:tcW w:w="86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1365" w:rsidRPr="00A2216F" w:rsidRDefault="00D21365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Fecha de apertura:</w:t>
            </w:r>
            <w:r w:rsidR="00B252FC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D21365" w:rsidRPr="00ED01B2" w:rsidTr="002A51AA">
        <w:trPr>
          <w:trHeight w:val="495"/>
        </w:trPr>
        <w:tc>
          <w:tcPr>
            <w:tcW w:w="864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1365" w:rsidRPr="00A2216F" w:rsidRDefault="00D21365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Capacidad del centro:</w:t>
            </w:r>
            <w:r w:rsidR="00B252FC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D21365" w:rsidRPr="00ED01B2" w:rsidTr="006D638E">
        <w:trPr>
          <w:trHeight w:val="486"/>
        </w:trPr>
        <w:tc>
          <w:tcPr>
            <w:tcW w:w="864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1365" w:rsidRPr="00A2216F" w:rsidRDefault="00D21365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Plazas ocupadas:</w:t>
            </w:r>
            <w:r w:rsidR="00B252FC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107F02" w:rsidRPr="00ED01B2" w:rsidTr="006D638E">
        <w:trPr>
          <w:trHeight w:val="603"/>
        </w:trPr>
        <w:tc>
          <w:tcPr>
            <w:tcW w:w="864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F02" w:rsidRPr="00A2216F" w:rsidRDefault="00107F02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Nº de trabajadores del centro</w:t>
            </w: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:</w:t>
            </w:r>
            <w:r w:rsidR="00B252FC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</w:t>
            </w:r>
          </w:p>
        </w:tc>
      </w:tr>
      <w:tr w:rsidR="00B67FE2" w:rsidRPr="00ED01B2" w:rsidTr="00910E28">
        <w:trPr>
          <w:trHeight w:val="210"/>
        </w:trPr>
        <w:tc>
          <w:tcPr>
            <w:tcW w:w="25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67FE2" w:rsidRPr="00ED01B2" w:rsidRDefault="00B67FE2" w:rsidP="006D638E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7FE2" w:rsidRPr="00A2216F" w:rsidRDefault="00B67FE2" w:rsidP="006D638E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7FE2" w:rsidRPr="00A2216F" w:rsidRDefault="00B67FE2" w:rsidP="006D638E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7FE2" w:rsidRPr="00A2216F" w:rsidRDefault="00B67FE2" w:rsidP="006D638E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</w:tr>
      <w:tr w:rsidR="006D638E" w:rsidRPr="00ED01B2" w:rsidTr="006A24D2">
        <w:trPr>
          <w:trHeight w:val="494"/>
        </w:trPr>
        <w:tc>
          <w:tcPr>
            <w:tcW w:w="25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D638E" w:rsidRPr="00ED01B2" w:rsidRDefault="006D638E" w:rsidP="006D638E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38E" w:rsidRPr="00A2216F" w:rsidRDefault="006D638E" w:rsidP="007D1485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0 a 1 años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38E" w:rsidRPr="00A2216F" w:rsidRDefault="006D638E" w:rsidP="007D1485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1 a 2 años</w:t>
            </w:r>
          </w:p>
        </w:tc>
        <w:tc>
          <w:tcPr>
            <w:tcW w:w="187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38E" w:rsidRPr="00A2216F" w:rsidRDefault="006D638E" w:rsidP="007D1485">
            <w:pPr>
              <w:pStyle w:val="Estndar"/>
              <w:jc w:val="cente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De 2 a 3 años</w:t>
            </w:r>
          </w:p>
        </w:tc>
      </w:tr>
      <w:tr w:rsidR="006D638E" w:rsidRPr="00ED01B2" w:rsidTr="00F11A55">
        <w:trPr>
          <w:trHeight w:val="780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638E" w:rsidRPr="00A2216F" w:rsidRDefault="006D638E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Nº Unidades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6D638E" w:rsidRPr="00ED01B2" w:rsidTr="00F11A55">
        <w:trPr>
          <w:trHeight w:val="7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638E" w:rsidRPr="00A2216F" w:rsidRDefault="006D638E" w:rsidP="006D638E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  <w:r w:rsidRPr="00A2216F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>Nº de niños atendidos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638E" w:rsidRPr="00ED01B2" w:rsidRDefault="006D638E" w:rsidP="00F11A55">
            <w:pPr>
              <w:pStyle w:val="Estndar"/>
              <w:jc w:val="cente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6D638E" w:rsidRPr="00ED01B2" w:rsidTr="006D638E">
        <w:trPr>
          <w:trHeight w:val="288"/>
        </w:trPr>
        <w:tc>
          <w:tcPr>
            <w:tcW w:w="25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D638E" w:rsidRPr="00A2216F" w:rsidRDefault="006D638E" w:rsidP="006C54B0">
            <w:pPr>
              <w:pStyle w:val="Estndar"/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D638E" w:rsidRPr="00ED01B2" w:rsidRDefault="006D638E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D638E" w:rsidRPr="00ED01B2" w:rsidRDefault="006D638E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D638E" w:rsidRPr="00ED01B2" w:rsidRDefault="006D638E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6D638E" w:rsidRPr="00ED01B2" w:rsidTr="00A2216F">
        <w:tc>
          <w:tcPr>
            <w:tcW w:w="86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638E" w:rsidRPr="004B22A7" w:rsidRDefault="006D638E" w:rsidP="004B22A7">
            <w:pPr>
              <w:pStyle w:val="Estndar"/>
              <w:tabs>
                <w:tab w:val="left" w:leader="dot" w:pos="4111"/>
                <w:tab w:val="left" w:leader="dot" w:pos="5245"/>
              </w:tabs>
              <w:spacing w:before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Horario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:   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-     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Continuo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>: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           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De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  <w:t>h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oras</w:t>
            </w:r>
          </w:p>
          <w:p w:rsidR="006D638E" w:rsidRPr="004B22A7" w:rsidRDefault="006D638E" w:rsidP="004B22A7">
            <w:pPr>
              <w:pStyle w:val="Estndar"/>
              <w:numPr>
                <w:ilvl w:val="0"/>
                <w:numId w:val="12"/>
              </w:numPr>
              <w:tabs>
                <w:tab w:val="left" w:leader="dot" w:pos="3261"/>
                <w:tab w:val="left" w:leader="dot" w:pos="3828"/>
                <w:tab w:val="left" w:leader="dot" w:pos="4678"/>
                <w:tab w:val="left" w:leader="dot" w:pos="6521"/>
                <w:tab w:val="left" w:leader="dot" w:pos="7655"/>
              </w:tabs>
              <w:spacing w:before="120"/>
              <w:ind w:left="1315" w:hanging="357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Partido :              De</w:t>
            </w:r>
            <w:r w:rsidR="004B22A7"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4B22A7"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 xml:space="preserve"> 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 xml:space="preserve">a </w:t>
            </w:r>
            <w:r w:rsidR="004B22A7" w:rsidRP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horas  y   de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4B22A7">
              <w:rPr>
                <w:rFonts w:asciiTheme="minorHAnsi" w:hAnsiTheme="minorHAnsi" w:cstheme="minorHAnsi"/>
                <w:color w:val="auto"/>
                <w:sz w:val="24"/>
              </w:rPr>
              <w:t>horas</w:t>
            </w:r>
          </w:p>
          <w:p w:rsidR="006D638E" w:rsidRPr="004B22A7" w:rsidRDefault="006D638E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6D638E" w:rsidRPr="00ED01B2" w:rsidRDefault="006D638E" w:rsidP="004B22A7">
            <w:pPr>
              <w:pStyle w:val="Estndar"/>
              <w:tabs>
                <w:tab w:val="left" w:leader="dot" w:pos="3544"/>
                <w:tab w:val="left" w:leader="dot" w:pos="5245"/>
              </w:tabs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Días a la semana: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 xml:space="preserve"> De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  <w:p w:rsidR="006D638E" w:rsidRPr="00ED01B2" w:rsidRDefault="006D638E" w:rsidP="004B22A7">
            <w:pPr>
              <w:pStyle w:val="Estndar"/>
              <w:tabs>
                <w:tab w:val="left" w:leader="dot" w:pos="8080"/>
              </w:tabs>
              <w:spacing w:before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Meses de funcionamiento</w:t>
            </w:r>
            <w:r w:rsidRPr="00ED01B2">
              <w:rPr>
                <w:rFonts w:asciiTheme="minorHAnsi" w:hAnsiTheme="minorHAnsi" w:cstheme="minorHAnsi"/>
                <w:color w:val="auto"/>
                <w:sz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4B22A7">
              <w:rPr>
                <w:rFonts w:asciiTheme="minorHAnsi" w:hAnsiTheme="minorHAnsi" w:cstheme="minorHAnsi"/>
                <w:color w:val="auto"/>
                <w:sz w:val="24"/>
              </w:rPr>
              <w:tab/>
            </w:r>
          </w:p>
          <w:p w:rsidR="006D638E" w:rsidRPr="00ED01B2" w:rsidRDefault="006D638E" w:rsidP="00F11A55">
            <w:pPr>
              <w:pStyle w:val="Estndar"/>
              <w:tabs>
                <w:tab w:val="left" w:leader="dot" w:pos="4111"/>
                <w:tab w:val="left" w:leader="dot" w:pos="5245"/>
              </w:tabs>
              <w:spacing w:before="240" w:after="240"/>
              <w:rPr>
                <w:rFonts w:asciiTheme="minorHAnsi" w:hAnsiTheme="minorHAnsi" w:cstheme="minorHAnsi"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Periodos de vacaciones:</w:t>
            </w:r>
            <w:r w:rsidR="004B22A7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 xml:space="preserve"> </w:t>
            </w:r>
            <w:r w:rsidR="004B22A7">
              <w:rPr>
                <w:rFonts w:asciiTheme="minorHAnsi" w:hAnsiTheme="minorHAnsi" w:cstheme="minorHAnsi"/>
                <w:b/>
                <w:smallCaps/>
                <w:color w:val="auto"/>
                <w:sz w:val="24"/>
              </w:rPr>
              <w:tab/>
            </w:r>
          </w:p>
        </w:tc>
      </w:tr>
      <w:tr w:rsidR="006D638E" w:rsidRPr="00ED01B2" w:rsidTr="007D1485">
        <w:tc>
          <w:tcPr>
            <w:tcW w:w="8644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B61330" w:rsidRPr="00B61330" w:rsidRDefault="006D638E" w:rsidP="00B61330">
            <w:pPr>
              <w:pStyle w:val="Estndar"/>
              <w:spacing w:before="12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Servicio de comedor</w:t>
            </w:r>
            <w:r w:rsidRPr="00B61330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:</w:t>
            </w:r>
            <w:r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</w:t>
            </w:r>
            <w:r w:rsidR="00B61330"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SI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bookmarkEnd w:id="1"/>
            <w:r w:rsidR="00B61330"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NO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bookmarkEnd w:id="2"/>
          </w:p>
          <w:p w:rsidR="007D1485" w:rsidRDefault="006D638E" w:rsidP="00F11A55">
            <w:pPr>
              <w:pStyle w:val="Estndar"/>
              <w:spacing w:before="240"/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</w:pPr>
            <w:r w:rsidRPr="004B6C62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Nº de niños que asisten al comedor:</w:t>
            </w:r>
          </w:p>
          <w:p w:rsidR="006D638E" w:rsidRPr="007D1485" w:rsidRDefault="007D1485" w:rsidP="00F11A55">
            <w:pPr>
              <w:pStyle w:val="Estndar"/>
              <w:spacing w:before="240" w:after="240"/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elaboración de comida en el centro</w:t>
            </w:r>
            <w:r w:rsidR="00F11A55" w:rsidRPr="00B61330">
              <w:rPr>
                <w:rFonts w:asciiTheme="minorHAnsi" w:hAnsiTheme="minorHAnsi" w:cstheme="minorHAnsi"/>
                <w:b/>
                <w:smallCaps/>
                <w:color w:val="auto"/>
                <w:sz w:val="24"/>
                <w:shd w:val="clear" w:color="auto" w:fill="D9D9D9" w:themeFill="background1" w:themeFillShade="D9"/>
              </w:rPr>
              <w:t>:</w:t>
            </w:r>
            <w:r w:rsidR="00F11A55"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 SI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  <w:r w:rsidR="00F11A55" w:rsidRPr="00B61330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              NO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</w:r>
            <w:r w:rsidR="00B62AA7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separate"/>
            </w:r>
            <w:r w:rsidR="00F11A55">
              <w:rPr>
                <w:rFonts w:asciiTheme="minorHAnsi" w:hAnsiTheme="minorHAnsi" w:cstheme="minorHAnsi"/>
                <w:b/>
                <w:color w:val="auto"/>
                <w:sz w:val="24"/>
              </w:rPr>
              <w:fldChar w:fldCharType="end"/>
            </w:r>
          </w:p>
        </w:tc>
      </w:tr>
    </w:tbl>
    <w:p w:rsidR="009B42FC" w:rsidRDefault="009B42FC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p w:rsidR="00D33611" w:rsidRDefault="00D33611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p w:rsidR="000C3CDC" w:rsidRDefault="000C3CD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413AA" w:rsidRPr="00F11A55" w:rsidRDefault="00F17F24" w:rsidP="00E413AA">
      <w:pPr>
        <w:pStyle w:val="Estndar"/>
        <w:rPr>
          <w:rFonts w:asciiTheme="minorHAnsi" w:hAnsiTheme="minorHAnsi" w:cstheme="minorHAnsi"/>
          <w:b/>
          <w:smallCaps/>
          <w:color w:val="auto"/>
          <w:sz w:val="28"/>
          <w:szCs w:val="28"/>
          <w:u w:val="double"/>
        </w:rPr>
      </w:pPr>
      <w:r w:rsidRPr="00F11A55">
        <w:rPr>
          <w:rFonts w:asciiTheme="minorHAnsi" w:hAnsiTheme="minorHAnsi" w:cstheme="minorHAnsi"/>
          <w:b/>
          <w:smallCaps/>
          <w:color w:val="auto"/>
          <w:sz w:val="28"/>
          <w:szCs w:val="28"/>
          <w:u w:val="double"/>
        </w:rPr>
        <w:lastRenderedPageBreak/>
        <w:t>Criterios de admisión</w:t>
      </w:r>
      <w:r w:rsidR="009B42FC" w:rsidRPr="00F11A55">
        <w:rPr>
          <w:rFonts w:asciiTheme="minorHAnsi" w:hAnsiTheme="minorHAnsi" w:cstheme="minorHAnsi"/>
          <w:b/>
          <w:smallCaps/>
          <w:color w:val="auto"/>
          <w:sz w:val="28"/>
          <w:szCs w:val="28"/>
          <w:u w:val="double"/>
        </w:rPr>
        <w:t>:</w:t>
      </w:r>
    </w:p>
    <w:p w:rsidR="00466CE9" w:rsidRPr="00654D1D" w:rsidRDefault="00466CE9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D01B2" w:rsidRPr="00F11A55" w:rsidTr="00910E28">
        <w:trPr>
          <w:trHeight w:val="1475"/>
        </w:trPr>
        <w:tc>
          <w:tcPr>
            <w:tcW w:w="8644" w:type="dxa"/>
            <w:shd w:val="clear" w:color="auto" w:fill="auto"/>
          </w:tcPr>
          <w:p w:rsidR="00133744" w:rsidRPr="00F11A55" w:rsidRDefault="00ED01B2" w:rsidP="00F11A55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>Inclusión en los criterios de admisión el nivel de ingresos familiares y el establecimiento de cuotas a pagar en función de los ingresos</w:t>
            </w:r>
            <w:r w:rsidR="00B67FE2" w:rsidRPr="00F11A55">
              <w:rPr>
                <w:rFonts w:asciiTheme="minorHAnsi" w:hAnsiTheme="minorHAnsi" w:cstheme="minorHAnsi"/>
              </w:rPr>
              <w:t>:</w:t>
            </w:r>
          </w:p>
          <w:p w:rsidR="00670A76" w:rsidRPr="00F11A55" w:rsidRDefault="00F11A55" w:rsidP="00F11A55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</w:rPr>
              <w:t xml:space="preserve">  </w:t>
            </w:r>
            <w:r w:rsidR="00B67FE2" w:rsidRPr="00F11A55">
              <w:rPr>
                <w:rFonts w:asciiTheme="minorHAnsi" w:hAnsiTheme="minorHAnsi" w:cstheme="minorHAnsi"/>
              </w:rPr>
              <w:t>SI</w:t>
            </w:r>
          </w:p>
          <w:p w:rsidR="00133744" w:rsidRPr="00F11A55" w:rsidRDefault="00F11A55" w:rsidP="00F11A55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</w:rPr>
              <w:t xml:space="preserve">  </w:t>
            </w:r>
            <w:r w:rsidR="00670A76" w:rsidRPr="00F11A55">
              <w:rPr>
                <w:rFonts w:asciiTheme="minorHAnsi" w:hAnsiTheme="minorHAnsi" w:cstheme="minorHAnsi"/>
              </w:rPr>
              <w:t>NO</w:t>
            </w:r>
          </w:p>
          <w:p w:rsidR="00ED01B2" w:rsidRDefault="00ED01B2" w:rsidP="00F11A55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 xml:space="preserve"> y las circunstancias familiares</w:t>
            </w:r>
            <w:r w:rsidRPr="00F11A5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F11A55">
              <w:rPr>
                <w:rFonts w:asciiTheme="minorHAnsi" w:hAnsiTheme="minorHAnsi" w:cstheme="minorHAnsi"/>
              </w:rPr>
              <w:t xml:space="preserve">(monoparentales, víctimas de Violencia de género, numerosas, colectivos </w:t>
            </w:r>
            <w:r w:rsidR="002A6DAE" w:rsidRPr="00F11A55">
              <w:rPr>
                <w:rFonts w:asciiTheme="minorHAnsi" w:hAnsiTheme="minorHAnsi" w:cstheme="minorHAnsi"/>
              </w:rPr>
              <w:t>de inclusión</w:t>
            </w:r>
            <w:r w:rsidRPr="00F11A55">
              <w:rPr>
                <w:rFonts w:asciiTheme="minorHAnsi" w:hAnsiTheme="minorHAnsi" w:cstheme="minorHAnsi"/>
              </w:rPr>
              <w:t xml:space="preserve"> social y familias con varios hijos en el centro).</w:t>
            </w:r>
          </w:p>
          <w:p w:rsidR="00F11A55" w:rsidRPr="00F11A55" w:rsidRDefault="00F11A55" w:rsidP="00F11A55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SI</w:t>
            </w:r>
          </w:p>
          <w:p w:rsidR="00F11A55" w:rsidRPr="00F11A55" w:rsidRDefault="00F11A55" w:rsidP="00F11A55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NO</w:t>
            </w:r>
          </w:p>
          <w:p w:rsidR="00ED01B2" w:rsidRDefault="00ED01B2" w:rsidP="00F11A55">
            <w:pPr>
              <w:spacing w:before="120" w:after="60"/>
              <w:ind w:left="60"/>
              <w:jc w:val="both"/>
              <w:rPr>
                <w:rFonts w:asciiTheme="minorHAnsi" w:hAnsiTheme="minorHAnsi" w:cstheme="minorHAnsi"/>
              </w:rPr>
            </w:pPr>
            <w:r w:rsidRPr="00F11A55">
              <w:rPr>
                <w:rFonts w:asciiTheme="minorHAnsi" w:hAnsiTheme="minorHAnsi" w:cstheme="minorHAnsi"/>
              </w:rPr>
              <w:t>Atención en el   Centro de niños de otros municipios de la zona</w:t>
            </w:r>
          </w:p>
          <w:p w:rsidR="00F11A55" w:rsidRPr="00F11A55" w:rsidRDefault="00F11A55" w:rsidP="00F11A55">
            <w:pPr>
              <w:pStyle w:val="Prrafodelista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SI</w:t>
            </w:r>
          </w:p>
          <w:p w:rsidR="00B67FE2" w:rsidRPr="00F11A55" w:rsidRDefault="00F11A55" w:rsidP="00F11A55">
            <w:pPr>
              <w:pStyle w:val="Prrafodelista"/>
              <w:spacing w:after="120"/>
              <w:ind w:left="2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B62AA7">
              <w:rPr>
                <w:rFonts w:asciiTheme="minorHAnsi" w:hAnsiTheme="minorHAnsi" w:cstheme="minorHAnsi"/>
              </w:rPr>
            </w:r>
            <w:r w:rsidR="00B62AA7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11A55">
              <w:rPr>
                <w:rFonts w:asciiTheme="minorHAnsi" w:hAnsiTheme="minorHAnsi" w:cstheme="minorHAnsi"/>
              </w:rPr>
              <w:t>NO</w:t>
            </w:r>
          </w:p>
        </w:tc>
      </w:tr>
    </w:tbl>
    <w:p w:rsidR="00A2216F" w:rsidRDefault="00A2216F" w:rsidP="00E413AA">
      <w:pPr>
        <w:pStyle w:val="Estnda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E413AA" w:rsidRPr="00206772" w:rsidRDefault="00AA2B67" w:rsidP="00206772">
      <w:pPr>
        <w:pStyle w:val="Estndar"/>
        <w:pBdr>
          <w:top w:val="thinThickSmallGap" w:sz="24" w:space="1" w:color="auto"/>
          <w:bottom w:val="thickThinSmallGap" w:sz="24" w:space="1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206772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DATOS </w:t>
      </w:r>
      <w:r w:rsidR="007D148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ECONÓMICOS REFERIDOS AL AÑO 20</w:t>
      </w:r>
      <w:r w:rsidR="00A1651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2</w:t>
      </w:r>
      <w:r w:rsidR="00654D1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1</w:t>
      </w:r>
    </w:p>
    <w:p w:rsidR="00A2216F" w:rsidRDefault="00A2216F" w:rsidP="00E413AA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single"/>
        </w:rPr>
      </w:pPr>
    </w:p>
    <w:p w:rsidR="00107F02" w:rsidRPr="009B42FC" w:rsidRDefault="00107F02" w:rsidP="00E413AA">
      <w:pPr>
        <w:pStyle w:val="Estndar"/>
        <w:rPr>
          <w:rFonts w:asciiTheme="minorHAnsi" w:hAnsiTheme="minorHAnsi" w:cstheme="minorHAnsi"/>
          <w:color w:val="auto"/>
          <w:sz w:val="24"/>
          <w:u w:val="single"/>
        </w:rPr>
      </w:pPr>
      <w:r w:rsidRPr="00AA2B67">
        <w:rPr>
          <w:rFonts w:asciiTheme="minorHAnsi" w:hAnsiTheme="minorHAnsi" w:cstheme="minorHAnsi"/>
          <w:b/>
          <w:smallCaps/>
          <w:color w:val="auto"/>
          <w:sz w:val="28"/>
          <w:szCs w:val="28"/>
          <w:u w:val="single"/>
        </w:rPr>
        <w:t>Ingresos</w:t>
      </w:r>
      <w:r w:rsidRPr="009B42FC">
        <w:rPr>
          <w:rFonts w:asciiTheme="minorHAnsi" w:hAnsiTheme="minorHAnsi" w:cstheme="minorHAnsi"/>
          <w:color w:val="auto"/>
          <w:sz w:val="24"/>
          <w:u w:val="single"/>
        </w:rPr>
        <w:t>:</w:t>
      </w:r>
    </w:p>
    <w:p w:rsidR="00107F02" w:rsidRPr="00ED01B2" w:rsidRDefault="00107F02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07F02" w:rsidRPr="00ED01B2" w:rsidTr="00910E28">
        <w:tc>
          <w:tcPr>
            <w:tcW w:w="4322" w:type="dxa"/>
            <w:tcBorders>
              <w:top w:val="nil"/>
              <w:left w:val="nil"/>
              <w:bottom w:val="single" w:sz="4" w:space="0" w:color="auto"/>
            </w:tcBorders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4322" w:type="dxa"/>
          </w:tcPr>
          <w:p w:rsidR="00107F02" w:rsidRPr="00910E28" w:rsidRDefault="00B67FE2" w:rsidP="00107F02">
            <w:pPr>
              <w:pStyle w:val="Estndar"/>
              <w:jc w:val="cente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910E28">
              <w:rPr>
                <w:rFonts w:asciiTheme="minorHAnsi" w:hAnsiTheme="minorHAnsi" w:cstheme="minorHAnsi"/>
                <w:b/>
                <w:color w:val="auto"/>
                <w:sz w:val="24"/>
              </w:rPr>
              <w:t>Cuantía</w:t>
            </w: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Recursos propios 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Cuotas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31C60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Subvención</w:t>
            </w:r>
            <w:r w:rsidR="00BF38B0"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Diputación Palencia 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BF38B0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BF38B0" w:rsidRPr="002A51AA" w:rsidRDefault="00BF38B0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Otras subvenciones</w:t>
            </w:r>
            <w:r w:rsidR="007D1485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: </w:t>
            </w:r>
          </w:p>
        </w:tc>
        <w:tc>
          <w:tcPr>
            <w:tcW w:w="4322" w:type="dxa"/>
          </w:tcPr>
          <w:p w:rsidR="00BF38B0" w:rsidRPr="00ED01B2" w:rsidRDefault="00BF38B0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TOTAL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A2216F" w:rsidRDefault="00A2216F" w:rsidP="00E413AA">
      <w:pPr>
        <w:pStyle w:val="Estndar"/>
        <w:rPr>
          <w:rFonts w:asciiTheme="minorHAnsi" w:hAnsiTheme="minorHAnsi" w:cstheme="minorHAnsi"/>
          <w:b/>
          <w:smallCaps/>
          <w:color w:val="auto"/>
          <w:sz w:val="24"/>
          <w:u w:val="single"/>
        </w:rPr>
      </w:pPr>
    </w:p>
    <w:p w:rsidR="00107F02" w:rsidRPr="009B42FC" w:rsidRDefault="00107F02" w:rsidP="00E413AA">
      <w:pPr>
        <w:pStyle w:val="Estndar"/>
        <w:rPr>
          <w:rFonts w:asciiTheme="minorHAnsi" w:hAnsiTheme="minorHAnsi" w:cstheme="minorHAnsi"/>
          <w:color w:val="auto"/>
          <w:sz w:val="24"/>
          <w:u w:val="single"/>
        </w:rPr>
      </w:pPr>
      <w:r w:rsidRPr="00AA2B67">
        <w:rPr>
          <w:rFonts w:asciiTheme="minorHAnsi" w:hAnsiTheme="minorHAnsi" w:cstheme="minorHAnsi"/>
          <w:b/>
          <w:smallCaps/>
          <w:color w:val="auto"/>
          <w:sz w:val="28"/>
          <w:szCs w:val="28"/>
          <w:u w:val="single"/>
        </w:rPr>
        <w:t>Gastos</w:t>
      </w:r>
      <w:r w:rsidRPr="009B42FC">
        <w:rPr>
          <w:rFonts w:asciiTheme="minorHAnsi" w:hAnsiTheme="minorHAnsi" w:cstheme="minorHAnsi"/>
          <w:color w:val="auto"/>
          <w:sz w:val="24"/>
          <w:u w:val="single"/>
        </w:rPr>
        <w:t>:</w:t>
      </w:r>
    </w:p>
    <w:p w:rsidR="00107F02" w:rsidRPr="00ED01B2" w:rsidRDefault="00107F02" w:rsidP="00E413AA">
      <w:pPr>
        <w:pStyle w:val="Estndar"/>
        <w:rPr>
          <w:rFonts w:asciiTheme="minorHAnsi" w:hAnsiTheme="minorHAnsi" w:cstheme="minorHAnsi"/>
          <w:color w:val="auto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07F02" w:rsidRPr="00ED01B2" w:rsidTr="00910E28">
        <w:tc>
          <w:tcPr>
            <w:tcW w:w="4322" w:type="dxa"/>
            <w:tcBorders>
              <w:top w:val="nil"/>
              <w:left w:val="nil"/>
              <w:bottom w:val="single" w:sz="4" w:space="0" w:color="auto"/>
            </w:tcBorders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  <w:tc>
          <w:tcPr>
            <w:tcW w:w="4322" w:type="dxa"/>
          </w:tcPr>
          <w:p w:rsidR="00107F02" w:rsidRPr="00910E28" w:rsidRDefault="00B67FE2" w:rsidP="00107F02">
            <w:pPr>
              <w:pStyle w:val="Estndar"/>
              <w:jc w:val="cente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910E28">
              <w:rPr>
                <w:rFonts w:asciiTheme="minorHAnsi" w:hAnsiTheme="minorHAnsi" w:cstheme="minorHAnsi"/>
                <w:b/>
                <w:color w:val="auto"/>
                <w:sz w:val="24"/>
              </w:rPr>
              <w:t>Cuantía</w:t>
            </w: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Personal ( incluido S. Social )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Alimentación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Otros gastos</w:t>
            </w:r>
            <w:r w:rsidR="00B67FE2"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corrientes</w:t>
            </w: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de funcionamiento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107F02" w:rsidRPr="00ED01B2" w:rsidTr="00910E28">
        <w:tc>
          <w:tcPr>
            <w:tcW w:w="4322" w:type="dxa"/>
            <w:shd w:val="clear" w:color="auto" w:fill="D9D9D9" w:themeFill="background1" w:themeFillShade="D9"/>
          </w:tcPr>
          <w:p w:rsidR="00107F02" w:rsidRPr="002A51AA" w:rsidRDefault="00107F02" w:rsidP="00E413AA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2A51AA">
              <w:rPr>
                <w:rFonts w:asciiTheme="minorHAnsi" w:hAnsiTheme="minorHAnsi" w:cstheme="minorHAnsi"/>
                <w:b/>
                <w:color w:val="auto"/>
                <w:sz w:val="24"/>
              </w:rPr>
              <w:t>TOTAL</w:t>
            </w:r>
          </w:p>
        </w:tc>
        <w:tc>
          <w:tcPr>
            <w:tcW w:w="4322" w:type="dxa"/>
          </w:tcPr>
          <w:p w:rsidR="00107F02" w:rsidRPr="00ED01B2" w:rsidRDefault="00107F02" w:rsidP="00E413AA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E413AA" w:rsidRPr="00ED01B2" w:rsidRDefault="00E413AA" w:rsidP="00E413AA">
      <w:pPr>
        <w:pStyle w:val="Estndar"/>
        <w:rPr>
          <w:rFonts w:asciiTheme="minorHAnsi" w:hAnsiTheme="minorHAnsi" w:cstheme="minorHAnsi"/>
          <w:b/>
          <w:color w:val="auto"/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07F02" w:rsidRPr="00ED01B2" w:rsidTr="00107F02">
        <w:tc>
          <w:tcPr>
            <w:tcW w:w="8644" w:type="dxa"/>
          </w:tcPr>
          <w:p w:rsidR="00107F02" w:rsidRPr="00AE5061" w:rsidRDefault="00422D5D" w:rsidP="00107F02">
            <w:pPr>
              <w:pStyle w:val="Estndar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AE5061">
              <w:rPr>
                <w:rFonts w:asciiTheme="minorHAnsi" w:hAnsiTheme="minorHAnsi" w:cstheme="minorHAnsi"/>
                <w:b/>
                <w:color w:val="auto"/>
                <w:sz w:val="24"/>
              </w:rPr>
              <w:t>% del gasto de funcionamiento sobre el presupuesto del Ayuntamiento:</w:t>
            </w:r>
          </w:p>
          <w:p w:rsidR="00422D5D" w:rsidRDefault="00422D5D" w:rsidP="00107F02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9B42FC" w:rsidRDefault="009B42FC" w:rsidP="00107F02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  <w:p w:rsidR="009B42FC" w:rsidRPr="00ED01B2" w:rsidRDefault="009B42FC" w:rsidP="00107F02">
            <w:pPr>
              <w:pStyle w:val="Estndar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</w:tbl>
    <w:p w:rsidR="0045294F" w:rsidRDefault="0045294F" w:rsidP="00304DAE">
      <w:pPr>
        <w:tabs>
          <w:tab w:val="left" w:pos="4920"/>
        </w:tabs>
        <w:rPr>
          <w:rFonts w:ascii="Bookman Old Style" w:hAnsi="Bookman Old Style"/>
          <w:sz w:val="22"/>
          <w:szCs w:val="22"/>
        </w:rPr>
      </w:pPr>
    </w:p>
    <w:p w:rsidR="0045294F" w:rsidRPr="0045294F" w:rsidRDefault="0045294F" w:rsidP="00F11A55">
      <w:pPr>
        <w:tabs>
          <w:tab w:val="left" w:pos="49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294F">
        <w:rPr>
          <w:rFonts w:asciiTheme="minorHAnsi" w:hAnsiTheme="minorHAnsi" w:cstheme="minorHAnsi"/>
          <w:sz w:val="22"/>
          <w:szCs w:val="22"/>
        </w:rPr>
        <w:t>En………………</w:t>
      </w:r>
      <w:r w:rsidR="007C10F7" w:rsidRPr="0045294F">
        <w:rPr>
          <w:rFonts w:asciiTheme="minorHAnsi" w:hAnsiTheme="minorHAnsi" w:cstheme="minorHAnsi"/>
          <w:sz w:val="22"/>
          <w:szCs w:val="22"/>
        </w:rPr>
        <w:t>……</w:t>
      </w:r>
      <w:r w:rsidR="007C10F7">
        <w:rPr>
          <w:rFonts w:asciiTheme="minorHAnsi" w:hAnsiTheme="minorHAnsi" w:cstheme="minorHAnsi"/>
          <w:sz w:val="22"/>
          <w:szCs w:val="22"/>
        </w:rPr>
        <w:t>……</w:t>
      </w:r>
      <w:r w:rsidRPr="0045294F">
        <w:rPr>
          <w:rFonts w:asciiTheme="minorHAnsi" w:hAnsiTheme="minorHAnsi" w:cstheme="minorHAnsi"/>
          <w:sz w:val="22"/>
          <w:szCs w:val="22"/>
        </w:rPr>
        <w:t xml:space="preserve">. </w:t>
      </w:r>
      <w:r w:rsidR="007C10F7" w:rsidRPr="0045294F">
        <w:rPr>
          <w:rFonts w:asciiTheme="minorHAnsi" w:hAnsiTheme="minorHAnsi" w:cstheme="minorHAnsi"/>
          <w:sz w:val="22"/>
          <w:szCs w:val="22"/>
        </w:rPr>
        <w:t>a …</w:t>
      </w:r>
      <w:r w:rsidRPr="0045294F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7C10F7" w:rsidRPr="0045294F">
        <w:rPr>
          <w:rFonts w:asciiTheme="minorHAnsi" w:hAnsiTheme="minorHAnsi" w:cstheme="minorHAnsi"/>
          <w:sz w:val="22"/>
          <w:szCs w:val="22"/>
        </w:rPr>
        <w:t>……</w:t>
      </w:r>
      <w:r w:rsidR="007C10F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C10F7">
        <w:rPr>
          <w:rFonts w:asciiTheme="minorHAnsi" w:hAnsiTheme="minorHAnsi" w:cstheme="minorHAnsi"/>
          <w:sz w:val="22"/>
          <w:szCs w:val="22"/>
        </w:rPr>
        <w:t>.</w:t>
      </w:r>
      <w:r w:rsidRPr="0045294F">
        <w:rPr>
          <w:rFonts w:asciiTheme="minorHAnsi" w:hAnsiTheme="minorHAnsi" w:cstheme="minorHAnsi"/>
          <w:sz w:val="22"/>
          <w:szCs w:val="22"/>
        </w:rPr>
        <w:t>de ……………………de 20</w:t>
      </w:r>
      <w:r w:rsidR="00AE5061">
        <w:rPr>
          <w:rFonts w:asciiTheme="minorHAnsi" w:hAnsiTheme="minorHAnsi" w:cstheme="minorHAnsi"/>
          <w:sz w:val="22"/>
          <w:szCs w:val="22"/>
        </w:rPr>
        <w:t>2</w:t>
      </w:r>
      <w:r w:rsidR="00654D1D">
        <w:rPr>
          <w:rFonts w:asciiTheme="minorHAnsi" w:hAnsiTheme="minorHAnsi" w:cstheme="minorHAnsi"/>
          <w:sz w:val="22"/>
          <w:szCs w:val="22"/>
        </w:rPr>
        <w:t>2</w:t>
      </w:r>
    </w:p>
    <w:p w:rsidR="0045294F" w:rsidRPr="0045294F" w:rsidRDefault="0045294F" w:rsidP="00304DAE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45294F" w:rsidRDefault="0045294F" w:rsidP="00304DAE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F11A55" w:rsidRDefault="00F11A55" w:rsidP="00304DAE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p w:rsidR="0045294F" w:rsidRPr="0045294F" w:rsidRDefault="00B61330" w:rsidP="00304DAE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</w:t>
      </w:r>
      <w:r w:rsidR="00D33611">
        <w:rPr>
          <w:rFonts w:asciiTheme="minorHAnsi" w:hAnsiTheme="minorHAnsi" w:cstheme="minorHAnsi"/>
          <w:sz w:val="22"/>
          <w:szCs w:val="22"/>
        </w:rPr>
        <w:t>.: El Secretario</w:t>
      </w:r>
      <w:r w:rsidR="00D33611">
        <w:rPr>
          <w:rFonts w:asciiTheme="minorHAnsi" w:hAnsiTheme="minorHAnsi" w:cstheme="minorHAnsi"/>
          <w:sz w:val="22"/>
          <w:szCs w:val="22"/>
        </w:rPr>
        <w:tab/>
      </w:r>
      <w:r w:rsidR="00D33611">
        <w:rPr>
          <w:rFonts w:asciiTheme="minorHAnsi" w:hAnsiTheme="minorHAnsi" w:cstheme="minorHAnsi"/>
          <w:sz w:val="22"/>
          <w:szCs w:val="22"/>
        </w:rPr>
        <w:tab/>
      </w:r>
      <w:r w:rsidR="00D33611">
        <w:rPr>
          <w:rFonts w:asciiTheme="minorHAnsi" w:hAnsiTheme="minorHAnsi" w:cstheme="minorHAnsi"/>
          <w:sz w:val="22"/>
          <w:szCs w:val="22"/>
        </w:rPr>
        <w:tab/>
        <w:t xml:space="preserve">Fdo.: El Sr. </w:t>
      </w:r>
      <w:proofErr w:type="gramStart"/>
      <w:r w:rsidR="00D33611">
        <w:rPr>
          <w:rFonts w:asciiTheme="minorHAnsi" w:hAnsiTheme="minorHAnsi" w:cstheme="minorHAnsi"/>
          <w:sz w:val="22"/>
          <w:szCs w:val="22"/>
        </w:rPr>
        <w:t>Alcalde</w:t>
      </w:r>
      <w:proofErr w:type="gramEnd"/>
    </w:p>
    <w:sectPr w:rsidR="0045294F" w:rsidRPr="0045294F" w:rsidSect="00F11A55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AA7" w:rsidRDefault="00B62AA7" w:rsidP="00635F9B">
      <w:r>
        <w:separator/>
      </w:r>
    </w:p>
  </w:endnote>
  <w:endnote w:type="continuationSeparator" w:id="0">
    <w:p w:rsidR="00B62AA7" w:rsidRDefault="00B62AA7" w:rsidP="0063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AA7" w:rsidRDefault="00B62AA7" w:rsidP="00635F9B">
      <w:r>
        <w:separator/>
      </w:r>
    </w:p>
  </w:footnote>
  <w:footnote w:type="continuationSeparator" w:id="0">
    <w:p w:rsidR="00B62AA7" w:rsidRDefault="00B62AA7" w:rsidP="0063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4CBE"/>
    <w:multiLevelType w:val="hybridMultilevel"/>
    <w:tmpl w:val="B7B652A2"/>
    <w:lvl w:ilvl="0" w:tplc="AA6A45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4741"/>
    <w:multiLevelType w:val="hybridMultilevel"/>
    <w:tmpl w:val="D7206914"/>
    <w:lvl w:ilvl="0" w:tplc="ABDCC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B318B"/>
    <w:multiLevelType w:val="hybridMultilevel"/>
    <w:tmpl w:val="EB48EC62"/>
    <w:lvl w:ilvl="0" w:tplc="46D6C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C47C15"/>
    <w:multiLevelType w:val="hybridMultilevel"/>
    <w:tmpl w:val="29CA95B0"/>
    <w:lvl w:ilvl="0" w:tplc="70B404B4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63C70"/>
    <w:multiLevelType w:val="hybridMultilevel"/>
    <w:tmpl w:val="2BBA097A"/>
    <w:lvl w:ilvl="0" w:tplc="AA6A452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2B6AC4"/>
    <w:multiLevelType w:val="hybridMultilevel"/>
    <w:tmpl w:val="60FADC3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60AC8"/>
    <w:multiLevelType w:val="hybridMultilevel"/>
    <w:tmpl w:val="BA6C3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96C51"/>
    <w:multiLevelType w:val="hybridMultilevel"/>
    <w:tmpl w:val="A9D84F1E"/>
    <w:lvl w:ilvl="0" w:tplc="AA6A452E">
      <w:start w:val="1"/>
      <w:numFmt w:val="bullet"/>
      <w:lvlText w:val=""/>
      <w:lvlJc w:val="left"/>
      <w:pPr>
        <w:ind w:left="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D0F43D3"/>
    <w:multiLevelType w:val="hybridMultilevel"/>
    <w:tmpl w:val="A906E96E"/>
    <w:lvl w:ilvl="0" w:tplc="CBDC6EB6">
      <w:start w:val="1"/>
      <w:numFmt w:val="decimal"/>
      <w:lvlText w:val="%1."/>
      <w:lvlJc w:val="left"/>
      <w:pPr>
        <w:ind w:left="142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1F73"/>
    <w:multiLevelType w:val="hybridMultilevel"/>
    <w:tmpl w:val="D7206914"/>
    <w:lvl w:ilvl="0" w:tplc="ABDCC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27A99"/>
    <w:multiLevelType w:val="hybridMultilevel"/>
    <w:tmpl w:val="464C2B56"/>
    <w:lvl w:ilvl="0" w:tplc="6CEAEF12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FAA14C0"/>
    <w:multiLevelType w:val="hybridMultilevel"/>
    <w:tmpl w:val="3708C1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0D"/>
    <w:rsid w:val="00041ACD"/>
    <w:rsid w:val="000B1B7B"/>
    <w:rsid w:val="000C3CDC"/>
    <w:rsid w:val="000D6A3A"/>
    <w:rsid w:val="00107F02"/>
    <w:rsid w:val="0012180D"/>
    <w:rsid w:val="00131C60"/>
    <w:rsid w:val="00133744"/>
    <w:rsid w:val="0013635F"/>
    <w:rsid w:val="00137B89"/>
    <w:rsid w:val="001750C5"/>
    <w:rsid w:val="00181C28"/>
    <w:rsid w:val="001878A4"/>
    <w:rsid w:val="001F4A58"/>
    <w:rsid w:val="00206772"/>
    <w:rsid w:val="00246C0B"/>
    <w:rsid w:val="002677EB"/>
    <w:rsid w:val="002A51AA"/>
    <w:rsid w:val="002A6DAE"/>
    <w:rsid w:val="002D1F44"/>
    <w:rsid w:val="002E77DE"/>
    <w:rsid w:val="002F7E7F"/>
    <w:rsid w:val="00304DAE"/>
    <w:rsid w:val="00305946"/>
    <w:rsid w:val="0033016E"/>
    <w:rsid w:val="00340D9F"/>
    <w:rsid w:val="00367E74"/>
    <w:rsid w:val="003D7B75"/>
    <w:rsid w:val="004076E7"/>
    <w:rsid w:val="004157B0"/>
    <w:rsid w:val="00422D5D"/>
    <w:rsid w:val="00437BF9"/>
    <w:rsid w:val="00450968"/>
    <w:rsid w:val="0045286F"/>
    <w:rsid w:val="0045294F"/>
    <w:rsid w:val="00466CE9"/>
    <w:rsid w:val="004812FA"/>
    <w:rsid w:val="004B22A7"/>
    <w:rsid w:val="004B6C62"/>
    <w:rsid w:val="004D7E65"/>
    <w:rsid w:val="00510EC2"/>
    <w:rsid w:val="00570160"/>
    <w:rsid w:val="00577313"/>
    <w:rsid w:val="005802EE"/>
    <w:rsid w:val="005A2A66"/>
    <w:rsid w:val="005E0B84"/>
    <w:rsid w:val="005F1E45"/>
    <w:rsid w:val="00635F9B"/>
    <w:rsid w:val="00654D1D"/>
    <w:rsid w:val="00665A4F"/>
    <w:rsid w:val="00670A76"/>
    <w:rsid w:val="00684B15"/>
    <w:rsid w:val="006852CB"/>
    <w:rsid w:val="006A0CBA"/>
    <w:rsid w:val="006A24D2"/>
    <w:rsid w:val="006C54B0"/>
    <w:rsid w:val="006D638E"/>
    <w:rsid w:val="00711F90"/>
    <w:rsid w:val="00747836"/>
    <w:rsid w:val="00781E9E"/>
    <w:rsid w:val="007A639C"/>
    <w:rsid w:val="007C10F7"/>
    <w:rsid w:val="007C35FA"/>
    <w:rsid w:val="007C64AA"/>
    <w:rsid w:val="007D1485"/>
    <w:rsid w:val="007D37F7"/>
    <w:rsid w:val="00804BD5"/>
    <w:rsid w:val="008670A7"/>
    <w:rsid w:val="008B0607"/>
    <w:rsid w:val="008C7836"/>
    <w:rsid w:val="008F320B"/>
    <w:rsid w:val="00904634"/>
    <w:rsid w:val="00910E28"/>
    <w:rsid w:val="0091710F"/>
    <w:rsid w:val="0091768E"/>
    <w:rsid w:val="00922CF6"/>
    <w:rsid w:val="00926988"/>
    <w:rsid w:val="00951491"/>
    <w:rsid w:val="0095545C"/>
    <w:rsid w:val="0095766A"/>
    <w:rsid w:val="009B42FC"/>
    <w:rsid w:val="009F0270"/>
    <w:rsid w:val="00A15FD7"/>
    <w:rsid w:val="00A16515"/>
    <w:rsid w:val="00A2216F"/>
    <w:rsid w:val="00A6384E"/>
    <w:rsid w:val="00A658B3"/>
    <w:rsid w:val="00AA2B67"/>
    <w:rsid w:val="00AC0E21"/>
    <w:rsid w:val="00AC22ED"/>
    <w:rsid w:val="00AE5061"/>
    <w:rsid w:val="00B252FC"/>
    <w:rsid w:val="00B42439"/>
    <w:rsid w:val="00B50316"/>
    <w:rsid w:val="00B61330"/>
    <w:rsid w:val="00B628E0"/>
    <w:rsid w:val="00B62AA7"/>
    <w:rsid w:val="00B632F2"/>
    <w:rsid w:val="00B6692B"/>
    <w:rsid w:val="00B67FE2"/>
    <w:rsid w:val="00B81335"/>
    <w:rsid w:val="00B86DE1"/>
    <w:rsid w:val="00B878F2"/>
    <w:rsid w:val="00BA06C5"/>
    <w:rsid w:val="00BA0C0D"/>
    <w:rsid w:val="00BC594F"/>
    <w:rsid w:val="00BD2053"/>
    <w:rsid w:val="00BD3C3E"/>
    <w:rsid w:val="00BE7A68"/>
    <w:rsid w:val="00BF38B0"/>
    <w:rsid w:val="00C02548"/>
    <w:rsid w:val="00C04541"/>
    <w:rsid w:val="00C05A7D"/>
    <w:rsid w:val="00CB713C"/>
    <w:rsid w:val="00D022B0"/>
    <w:rsid w:val="00D05664"/>
    <w:rsid w:val="00D0799B"/>
    <w:rsid w:val="00D111F2"/>
    <w:rsid w:val="00D21365"/>
    <w:rsid w:val="00D33611"/>
    <w:rsid w:val="00D53C9B"/>
    <w:rsid w:val="00D719C5"/>
    <w:rsid w:val="00D83C48"/>
    <w:rsid w:val="00D9378F"/>
    <w:rsid w:val="00DF6285"/>
    <w:rsid w:val="00E413AA"/>
    <w:rsid w:val="00E66514"/>
    <w:rsid w:val="00E7158E"/>
    <w:rsid w:val="00E87861"/>
    <w:rsid w:val="00E958DF"/>
    <w:rsid w:val="00EC4B58"/>
    <w:rsid w:val="00ED01B2"/>
    <w:rsid w:val="00EF0F00"/>
    <w:rsid w:val="00F11A55"/>
    <w:rsid w:val="00F17F24"/>
    <w:rsid w:val="00F31432"/>
    <w:rsid w:val="00F919EB"/>
    <w:rsid w:val="00FD0771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4C5A-0D36-43FF-A099-B32199EE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C0D"/>
    <w:pPr>
      <w:ind w:left="720"/>
      <w:contextualSpacing/>
    </w:pPr>
  </w:style>
  <w:style w:type="paragraph" w:customStyle="1" w:styleId="Estndar">
    <w:name w:val="Estándar"/>
    <w:rsid w:val="00BA0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table" w:styleId="Tablaconcuadrcula">
    <w:name w:val="Table Grid"/>
    <w:basedOn w:val="Tablanormal"/>
    <w:rsid w:val="00BA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635F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5F9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35F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5F9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j_pizarro</dc:creator>
  <cp:lastModifiedBy>Pilar Vázquez González</cp:lastModifiedBy>
  <cp:revision>2</cp:revision>
  <cp:lastPrinted>2019-12-20T07:27:00Z</cp:lastPrinted>
  <dcterms:created xsi:type="dcterms:W3CDTF">2022-01-26T09:49:00Z</dcterms:created>
  <dcterms:modified xsi:type="dcterms:W3CDTF">2022-01-26T09:49:00Z</dcterms:modified>
</cp:coreProperties>
</file>